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D04B3" w14:textId="77777777" w:rsidR="006843C1" w:rsidRDefault="006843C1" w:rsidP="00014E1E">
      <w:pPr>
        <w:rPr>
          <w:b/>
          <w:u w:val="single"/>
        </w:rPr>
      </w:pPr>
    </w:p>
    <w:p w14:paraId="3CFEFBDA" w14:textId="77777777" w:rsidR="002256E5" w:rsidRDefault="002256E5" w:rsidP="0030444C">
      <w:pPr>
        <w:jc w:val="center"/>
        <w:rPr>
          <w:b/>
          <w:u w:val="single"/>
        </w:rPr>
      </w:pPr>
    </w:p>
    <w:p w14:paraId="15D644A2" w14:textId="0AF03FBF" w:rsidR="00B14CAC" w:rsidRDefault="00275A37" w:rsidP="00014E1E">
      <w:pPr>
        <w:jc w:val="center"/>
        <w:rPr>
          <w:b/>
          <w:u w:val="single"/>
        </w:rPr>
      </w:pPr>
      <w:r>
        <w:rPr>
          <w:b/>
          <w:u w:val="single"/>
        </w:rPr>
        <w:t>POLICIES AND FEES:</w:t>
      </w:r>
    </w:p>
    <w:p w14:paraId="5C595789" w14:textId="77777777" w:rsidR="00B14CAC" w:rsidRDefault="00B14CAC" w:rsidP="00B14CAC">
      <w:pPr>
        <w:rPr>
          <w:rFonts w:ascii="Droid Sans" w:eastAsia="Times New Roman" w:hAnsi="Droid Sans"/>
          <w:color w:val="2A2A2A"/>
        </w:rPr>
      </w:pPr>
    </w:p>
    <w:p w14:paraId="6A800453" w14:textId="5489AA18" w:rsidR="00B14CAC" w:rsidRPr="001F191D" w:rsidRDefault="00B14CAC" w:rsidP="00B14CAC">
      <w:pPr>
        <w:rPr>
          <w:rFonts w:eastAsia="Times New Roman"/>
          <w:b/>
          <w:bCs/>
          <w:color w:val="2A2A2A"/>
        </w:rPr>
      </w:pPr>
      <w:r>
        <w:rPr>
          <w:rFonts w:eastAsia="Times New Roman"/>
          <w:b/>
          <w:bCs/>
          <w:color w:val="2A2A2A"/>
        </w:rPr>
        <w:t>INITIAL CONSULTATION</w:t>
      </w:r>
      <w:r w:rsidRPr="001F191D">
        <w:rPr>
          <w:rFonts w:eastAsia="Times New Roman"/>
          <w:b/>
          <w:bCs/>
          <w:color w:val="2A2A2A"/>
        </w:rPr>
        <w:t>:</w:t>
      </w:r>
    </w:p>
    <w:p w14:paraId="5813BBBD" w14:textId="502442BF" w:rsidR="00B14CAC" w:rsidRPr="00B14CAC" w:rsidRDefault="00B14CAC" w:rsidP="00B14CAC">
      <w:r>
        <w:t xml:space="preserve">Connections Speech Therapy is </w:t>
      </w:r>
      <w:r w:rsidR="004D6DBE">
        <w:t>pleased to offer a complimentary initial consultation either by telephone or in our Lawrenceville office.</w:t>
      </w:r>
    </w:p>
    <w:p w14:paraId="265E0116" w14:textId="77777777" w:rsidR="00AF32D7" w:rsidRDefault="00AF32D7" w:rsidP="00D93204">
      <w:pPr>
        <w:rPr>
          <w:rFonts w:ascii="Droid Sans" w:eastAsia="Times New Roman" w:hAnsi="Droid Sans"/>
          <w:color w:val="2A2A2A"/>
        </w:rPr>
      </w:pPr>
    </w:p>
    <w:p w14:paraId="7F5C8201" w14:textId="77777777" w:rsidR="00F732DF" w:rsidRPr="001F191D" w:rsidRDefault="00AF32D7" w:rsidP="00D93204">
      <w:pPr>
        <w:rPr>
          <w:rFonts w:eastAsia="Times New Roman"/>
          <w:b/>
          <w:bCs/>
          <w:color w:val="2A2A2A"/>
        </w:rPr>
      </w:pPr>
      <w:r w:rsidRPr="001F191D">
        <w:rPr>
          <w:rFonts w:eastAsia="Times New Roman"/>
          <w:b/>
          <w:bCs/>
          <w:color w:val="2A2A2A"/>
        </w:rPr>
        <w:t>EVALUATIONS:</w:t>
      </w:r>
    </w:p>
    <w:p w14:paraId="1AF4587A" w14:textId="7D66468A" w:rsidR="00D93204" w:rsidRPr="00D93204" w:rsidRDefault="00D93204" w:rsidP="00D93204">
      <w:pPr>
        <w:rPr>
          <w:rFonts w:ascii="Droid Sans" w:eastAsia="Times New Roman" w:hAnsi="Droid Sans"/>
          <w:color w:val="2A2A2A"/>
        </w:rPr>
      </w:pPr>
      <w:r w:rsidRPr="00D93204">
        <w:rPr>
          <w:rFonts w:ascii="Droid Sans" w:eastAsia="Times New Roman" w:hAnsi="Droid Sans"/>
          <w:color w:val="2A2A2A"/>
        </w:rPr>
        <w:t>An initial evaluation </w:t>
      </w:r>
      <w:r w:rsidRPr="00D93204">
        <w:rPr>
          <w:rFonts w:ascii="Droid Sans" w:eastAsia="Times New Roman" w:hAnsi="Droid Sans"/>
          <w:color w:val="000000"/>
        </w:rPr>
        <w:t xml:space="preserve">is required prior to starting treatment so that baseline data can be collected and goals can be established in order to track progress.  </w:t>
      </w:r>
      <w:r w:rsidR="00930287">
        <w:rPr>
          <w:rFonts w:ascii="Droid Sans" w:eastAsia="Times New Roman" w:hAnsi="Droid Sans"/>
          <w:color w:val="000000"/>
        </w:rPr>
        <w:t xml:space="preserve">(Evaluations done by another speech therapist from another program or center may be considered if done in the past 6 months.) </w:t>
      </w:r>
      <w:r w:rsidRPr="00D93204">
        <w:rPr>
          <w:rFonts w:ascii="Droid Sans" w:eastAsia="Times New Roman" w:hAnsi="Droid Sans"/>
          <w:color w:val="000000"/>
        </w:rPr>
        <w:t>The </w:t>
      </w:r>
      <w:r w:rsidR="00275A37">
        <w:rPr>
          <w:rFonts w:ascii="Droid Sans" w:eastAsia="Times New Roman" w:hAnsi="Droid Sans"/>
          <w:color w:val="2A2A2A"/>
        </w:rPr>
        <w:t>evaluation</w:t>
      </w:r>
      <w:r w:rsidR="00AD35E8">
        <w:rPr>
          <w:rFonts w:ascii="Droid Sans" w:eastAsia="Times New Roman" w:hAnsi="Droid Sans"/>
          <w:color w:val="2A2A2A"/>
        </w:rPr>
        <w:t xml:space="preserve"> typically lasts around </w:t>
      </w:r>
      <w:r w:rsidR="005201B9">
        <w:rPr>
          <w:rFonts w:ascii="Droid Sans" w:eastAsia="Times New Roman" w:hAnsi="Droid Sans"/>
          <w:color w:val="2A2A2A"/>
        </w:rPr>
        <w:t xml:space="preserve">90 </w:t>
      </w:r>
      <w:r w:rsidR="008A6737">
        <w:rPr>
          <w:rFonts w:ascii="Droid Sans" w:eastAsia="Times New Roman" w:hAnsi="Droid Sans"/>
          <w:color w:val="2A2A2A"/>
        </w:rPr>
        <w:t>minutes</w:t>
      </w:r>
      <w:r w:rsidR="00AD35E8">
        <w:rPr>
          <w:rFonts w:ascii="Droid Sans" w:eastAsia="Times New Roman" w:hAnsi="Droid Sans"/>
          <w:color w:val="2A2A2A"/>
        </w:rPr>
        <w:t>, sometimes a bit more or less</w:t>
      </w:r>
      <w:r w:rsidR="008A6737">
        <w:rPr>
          <w:rFonts w:ascii="Droid Sans" w:eastAsia="Times New Roman" w:hAnsi="Droid Sans"/>
          <w:color w:val="2A2A2A"/>
        </w:rPr>
        <w:t>.</w:t>
      </w:r>
      <w:r w:rsidRPr="00D93204">
        <w:rPr>
          <w:rFonts w:ascii="Droid Sans" w:eastAsia="Times New Roman" w:hAnsi="Droid Sans"/>
          <w:color w:val="2A2A2A"/>
        </w:rPr>
        <w:t> </w:t>
      </w:r>
      <w:r w:rsidR="008A6737">
        <w:rPr>
          <w:rFonts w:ascii="Droid Sans" w:eastAsia="Times New Roman" w:hAnsi="Droid Sans"/>
          <w:color w:val="2A2A2A"/>
        </w:rPr>
        <w:t xml:space="preserve"> </w:t>
      </w:r>
      <w:r w:rsidRPr="00D93204">
        <w:rPr>
          <w:rFonts w:ascii="Droid Sans" w:eastAsia="Times New Roman" w:hAnsi="Droid Sans"/>
          <w:color w:val="2A2A2A"/>
        </w:rPr>
        <w:t>During the evaluation, your child's skills will be assessed through questions that you answer about your child, the history that you provide, and the use of standardized tests and i</w:t>
      </w:r>
      <w:r w:rsidR="00AF32D7">
        <w:rPr>
          <w:rFonts w:ascii="Droid Sans" w:eastAsia="Times New Roman" w:hAnsi="Droid Sans"/>
          <w:color w:val="2A2A2A"/>
        </w:rPr>
        <w:t xml:space="preserve">nformal observation of </w:t>
      </w:r>
      <w:r w:rsidRPr="00D93204">
        <w:rPr>
          <w:rFonts w:ascii="Droid Sans" w:eastAsia="Times New Roman" w:hAnsi="Droid Sans"/>
          <w:color w:val="2A2A2A"/>
        </w:rPr>
        <w:t>interaction</w:t>
      </w:r>
      <w:r w:rsidR="00AF32D7">
        <w:rPr>
          <w:rFonts w:ascii="Droid Sans" w:eastAsia="Times New Roman" w:hAnsi="Droid Sans"/>
          <w:color w:val="2A2A2A"/>
        </w:rPr>
        <w:t>, play,</w:t>
      </w:r>
      <w:r w:rsidR="004D6DA7">
        <w:rPr>
          <w:rFonts w:ascii="Droid Sans" w:eastAsia="Times New Roman" w:hAnsi="Droid Sans"/>
          <w:color w:val="2A2A2A"/>
        </w:rPr>
        <w:t xml:space="preserve"> and appropriate work samples. </w:t>
      </w:r>
      <w:r w:rsidR="008A6737">
        <w:rPr>
          <w:rFonts w:ascii="Droid Sans" w:eastAsia="Times New Roman" w:hAnsi="Droid Sans"/>
          <w:color w:val="2A2A2A"/>
        </w:rPr>
        <w:t xml:space="preserve">Following the evaluation, </w:t>
      </w:r>
      <w:r w:rsidRPr="00D93204">
        <w:rPr>
          <w:rFonts w:ascii="Droid Sans" w:eastAsia="Times New Roman" w:hAnsi="Droid Sans"/>
          <w:color w:val="2A2A2A"/>
        </w:rPr>
        <w:t>a brie</w:t>
      </w:r>
      <w:r w:rsidR="008A6737">
        <w:rPr>
          <w:rFonts w:ascii="Droid Sans" w:eastAsia="Times New Roman" w:hAnsi="Droid Sans"/>
          <w:color w:val="2A2A2A"/>
        </w:rPr>
        <w:t>f verbal summary is provided</w:t>
      </w:r>
      <w:r w:rsidR="00AD35E8">
        <w:rPr>
          <w:rFonts w:ascii="Droid Sans" w:eastAsia="Times New Roman" w:hAnsi="Droid Sans"/>
          <w:color w:val="2A2A2A"/>
        </w:rPr>
        <w:t xml:space="preserve"> and</w:t>
      </w:r>
      <w:r w:rsidRPr="00D93204">
        <w:rPr>
          <w:rFonts w:ascii="Droid Sans" w:eastAsia="Times New Roman" w:hAnsi="Droid Sans"/>
          <w:color w:val="2A2A2A"/>
        </w:rPr>
        <w:t xml:space="preserve"> a comprehensive written evaluation report of the test results</w:t>
      </w:r>
      <w:r w:rsidR="00B97FFC">
        <w:rPr>
          <w:rFonts w:ascii="Droid Sans" w:eastAsia="Times New Roman" w:hAnsi="Droid Sans"/>
          <w:color w:val="2A2A2A"/>
        </w:rPr>
        <w:t>, clinical impressions,</w:t>
      </w:r>
      <w:r w:rsidRPr="00D93204">
        <w:rPr>
          <w:rFonts w:ascii="Droid Sans" w:eastAsia="Times New Roman" w:hAnsi="Droid Sans"/>
          <w:color w:val="2A2A2A"/>
        </w:rPr>
        <w:t xml:space="preserve"> and recommendations</w:t>
      </w:r>
      <w:r w:rsidR="00AD35E8">
        <w:rPr>
          <w:rFonts w:ascii="Droid Sans" w:eastAsia="Times New Roman" w:hAnsi="Droid Sans"/>
          <w:color w:val="2A2A2A"/>
        </w:rPr>
        <w:t xml:space="preserve"> about what you can do to help your child will </w:t>
      </w:r>
      <w:r w:rsidR="008A6737">
        <w:rPr>
          <w:rFonts w:ascii="Droid Sans" w:eastAsia="Times New Roman" w:hAnsi="Droid Sans"/>
          <w:color w:val="2A2A2A"/>
        </w:rPr>
        <w:t>follow</w:t>
      </w:r>
      <w:r w:rsidRPr="00D93204">
        <w:rPr>
          <w:rFonts w:ascii="Droid Sans" w:eastAsia="Times New Roman" w:hAnsi="Droid Sans"/>
          <w:color w:val="2A2A2A"/>
        </w:rPr>
        <w:t>.  If therapy is being recommended, the report will include a plan of care with appropriate treatment goals and will be reviewed with you d</w:t>
      </w:r>
      <w:r w:rsidR="007F3A65">
        <w:rPr>
          <w:rFonts w:ascii="Droid Sans" w:eastAsia="Times New Roman" w:hAnsi="Droid Sans"/>
          <w:color w:val="2A2A2A"/>
        </w:rPr>
        <w:t>uring the first therapy session.  E</w:t>
      </w:r>
      <w:r w:rsidR="004D6DBE">
        <w:rPr>
          <w:rFonts w:ascii="Droid Sans" w:eastAsia="Times New Roman" w:hAnsi="Droid Sans"/>
          <w:color w:val="2A2A2A"/>
        </w:rPr>
        <w:t xml:space="preserve">valuation fees listed include the </w:t>
      </w:r>
      <w:r w:rsidR="00B97FFC">
        <w:rPr>
          <w:rFonts w:ascii="Droid Sans" w:eastAsia="Times New Roman" w:hAnsi="Droid Sans"/>
          <w:color w:val="2A2A2A"/>
        </w:rPr>
        <w:t xml:space="preserve">comprehensive </w:t>
      </w:r>
      <w:r w:rsidR="004D6DBE">
        <w:rPr>
          <w:rFonts w:ascii="Droid Sans" w:eastAsia="Times New Roman" w:hAnsi="Droid Sans"/>
          <w:color w:val="2A2A2A"/>
        </w:rPr>
        <w:t>written evaluation report.</w:t>
      </w:r>
      <w:r w:rsidR="004D22C4">
        <w:rPr>
          <w:rFonts w:ascii="Droid Sans" w:eastAsia="Times New Roman" w:hAnsi="Droid Sans"/>
          <w:color w:val="2A2A2A"/>
        </w:rPr>
        <w:t xml:space="preserve">  </w:t>
      </w:r>
      <w:r w:rsidR="004D1CB7">
        <w:rPr>
          <w:rFonts w:ascii="Droid Sans" w:eastAsia="Times New Roman" w:hAnsi="Droid Sans"/>
          <w:color w:val="2A2A2A"/>
        </w:rPr>
        <w:t>During</w:t>
      </w:r>
      <w:r w:rsidR="004D22C4">
        <w:rPr>
          <w:rFonts w:ascii="Droid Sans" w:eastAsia="Times New Roman" w:hAnsi="Droid Sans"/>
          <w:color w:val="2A2A2A"/>
        </w:rPr>
        <w:t xml:space="preserve"> the complimentary consul</w:t>
      </w:r>
      <w:bookmarkStart w:id="0" w:name="_GoBack"/>
      <w:bookmarkEnd w:id="0"/>
      <w:r w:rsidR="004D22C4">
        <w:rPr>
          <w:rFonts w:ascii="Droid Sans" w:eastAsia="Times New Roman" w:hAnsi="Droid Sans"/>
          <w:color w:val="2A2A2A"/>
        </w:rPr>
        <w:t xml:space="preserve">tation, we will discuss which </w:t>
      </w:r>
      <w:r w:rsidR="007F3A65">
        <w:rPr>
          <w:rFonts w:ascii="Droid Sans" w:eastAsia="Times New Roman" w:hAnsi="Droid Sans"/>
          <w:color w:val="2A2A2A"/>
        </w:rPr>
        <w:t xml:space="preserve">one </w:t>
      </w:r>
      <w:r w:rsidR="004D22C4">
        <w:rPr>
          <w:rFonts w:ascii="Droid Sans" w:eastAsia="Times New Roman" w:hAnsi="Droid Sans"/>
          <w:color w:val="2A2A2A"/>
        </w:rPr>
        <w:t>of the following eva</w:t>
      </w:r>
      <w:r w:rsidR="007F3A65">
        <w:rPr>
          <w:rFonts w:ascii="Droid Sans" w:eastAsia="Times New Roman" w:hAnsi="Droid Sans"/>
          <w:color w:val="2A2A2A"/>
        </w:rPr>
        <w:t>luations may be</w:t>
      </w:r>
      <w:r w:rsidR="004D22C4">
        <w:rPr>
          <w:rFonts w:ascii="Droid Sans" w:eastAsia="Times New Roman" w:hAnsi="Droid Sans"/>
          <w:color w:val="2A2A2A"/>
        </w:rPr>
        <w:t xml:space="preserve"> appropriate for your child:</w:t>
      </w:r>
    </w:p>
    <w:p w14:paraId="2AF2FA64" w14:textId="77777777" w:rsidR="0030444C" w:rsidRDefault="00AF32D7" w:rsidP="0030444C">
      <w:pPr>
        <w:rPr>
          <w:b/>
          <w:u w:val="single"/>
        </w:rPr>
      </w:pPr>
      <w:r>
        <w:rPr>
          <w:b/>
          <w:u w:val="single"/>
        </w:rPr>
        <w:t xml:space="preserve"> </w:t>
      </w:r>
    </w:p>
    <w:p w14:paraId="467C9F67" w14:textId="277F7FB3" w:rsidR="00BC7901" w:rsidRDefault="001F191D" w:rsidP="004D22C4">
      <w:pPr>
        <w:pStyle w:val="ListParagraph"/>
        <w:numPr>
          <w:ilvl w:val="0"/>
          <w:numId w:val="1"/>
        </w:numPr>
      </w:pPr>
      <w:r>
        <w:t xml:space="preserve">Evaluation of </w:t>
      </w:r>
      <w:r w:rsidR="00BC7901">
        <w:t>Articulation and Speech Skills:  $250</w:t>
      </w:r>
    </w:p>
    <w:p w14:paraId="35FBFA6D" w14:textId="17D46002" w:rsidR="00D27C93" w:rsidRDefault="001F191D" w:rsidP="004D22C4">
      <w:pPr>
        <w:pStyle w:val="ListParagraph"/>
        <w:numPr>
          <w:ilvl w:val="0"/>
          <w:numId w:val="1"/>
        </w:numPr>
      </w:pPr>
      <w:r>
        <w:t xml:space="preserve">Evaluation of </w:t>
      </w:r>
      <w:r w:rsidR="00D27C93">
        <w:t>Feed</w:t>
      </w:r>
      <w:r w:rsidR="00B72A54">
        <w:t>ing and Oral Motor Skills:  $325</w:t>
      </w:r>
    </w:p>
    <w:p w14:paraId="1EC2F06E" w14:textId="0D34D88A" w:rsidR="00B822A2" w:rsidRDefault="00085134" w:rsidP="004D22C4">
      <w:pPr>
        <w:pStyle w:val="ListParagraph"/>
        <w:numPr>
          <w:ilvl w:val="0"/>
          <w:numId w:val="1"/>
        </w:numPr>
      </w:pPr>
      <w:r>
        <w:t xml:space="preserve">Comprehensive </w:t>
      </w:r>
      <w:r w:rsidR="001F191D">
        <w:t>Evaluation of Language and</w:t>
      </w:r>
      <w:r w:rsidR="002D773F">
        <w:t xml:space="preserve"> Communication</w:t>
      </w:r>
      <w:r w:rsidR="001F191D">
        <w:t>:  $</w:t>
      </w:r>
      <w:r w:rsidR="00327F97">
        <w:t>37</w:t>
      </w:r>
      <w:r w:rsidR="004D6DBE">
        <w:t>5</w:t>
      </w:r>
      <w:r w:rsidR="004D22C4">
        <w:t xml:space="preserve"> </w:t>
      </w:r>
    </w:p>
    <w:p w14:paraId="378E74B8" w14:textId="5E87300B" w:rsidR="001F191D" w:rsidRDefault="001F191D" w:rsidP="004D22C4">
      <w:pPr>
        <w:pStyle w:val="ListParagraph"/>
        <w:numPr>
          <w:ilvl w:val="0"/>
          <w:numId w:val="1"/>
        </w:numPr>
      </w:pPr>
      <w:r>
        <w:t>Combined Comprehensive Evaluation o</w:t>
      </w:r>
      <w:r w:rsidR="004D6DBE">
        <w:t>f Language and Articulation:  $4</w:t>
      </w:r>
      <w:r>
        <w:t>50</w:t>
      </w:r>
    </w:p>
    <w:p w14:paraId="588DB72E" w14:textId="77777777" w:rsidR="00014E1E" w:rsidRDefault="00014E1E" w:rsidP="00014E1E">
      <w:pPr>
        <w:pStyle w:val="ListParagraph"/>
        <w:rPr>
          <w:bCs/>
          <w:i/>
        </w:rPr>
      </w:pPr>
    </w:p>
    <w:p w14:paraId="6F2078A1" w14:textId="5E9165F8" w:rsidR="001F191D" w:rsidRPr="00014E1E" w:rsidRDefault="00014E1E" w:rsidP="00014E1E">
      <w:pPr>
        <w:pStyle w:val="ListParagraph"/>
        <w:numPr>
          <w:ilvl w:val="0"/>
          <w:numId w:val="4"/>
        </w:numPr>
      </w:pPr>
      <w:r w:rsidRPr="00014E1E">
        <w:rPr>
          <w:bCs/>
          <w:i/>
        </w:rPr>
        <w:t>(Information about our Financial Policies is included on the next page.)</w:t>
      </w:r>
    </w:p>
    <w:p w14:paraId="26225FC8" w14:textId="77777777" w:rsidR="00014E1E" w:rsidRPr="00014E1E" w:rsidRDefault="00014E1E" w:rsidP="001F191D">
      <w:pPr>
        <w:rPr>
          <w:bCs/>
          <w:i/>
        </w:rPr>
      </w:pPr>
    </w:p>
    <w:p w14:paraId="4BC0A4C2" w14:textId="77777777" w:rsidR="007D7338" w:rsidRPr="001F191D" w:rsidRDefault="007D7338" w:rsidP="007D7338">
      <w:pPr>
        <w:rPr>
          <w:rFonts w:eastAsia="Times New Roman"/>
          <w:b/>
          <w:bCs/>
          <w:color w:val="2A2A2A"/>
        </w:rPr>
      </w:pPr>
      <w:r>
        <w:rPr>
          <w:rFonts w:eastAsia="Times New Roman"/>
          <w:b/>
          <w:bCs/>
          <w:color w:val="2A2A2A"/>
        </w:rPr>
        <w:t>THERAPY</w:t>
      </w:r>
      <w:r w:rsidRPr="001F191D">
        <w:rPr>
          <w:rFonts w:eastAsia="Times New Roman"/>
          <w:b/>
          <w:bCs/>
          <w:color w:val="2A2A2A"/>
        </w:rPr>
        <w:t>:</w:t>
      </w:r>
    </w:p>
    <w:p w14:paraId="387D9273" w14:textId="77777777" w:rsidR="00F732DF" w:rsidRDefault="007D7338" w:rsidP="00F732DF">
      <w:pPr>
        <w:rPr>
          <w:rFonts w:ascii="Droid Sans" w:eastAsia="Times New Roman" w:hAnsi="Droid Sans"/>
          <w:color w:val="333333"/>
        </w:rPr>
      </w:pPr>
      <w:r>
        <w:rPr>
          <w:rFonts w:ascii="Droid Sans" w:eastAsia="Times New Roman" w:hAnsi="Droid Sans"/>
          <w:color w:val="2A2A2A"/>
        </w:rPr>
        <w:t>T</w:t>
      </w:r>
      <w:r w:rsidR="00F732DF" w:rsidRPr="00F732DF">
        <w:rPr>
          <w:rFonts w:ascii="Droid Sans" w:eastAsia="Times New Roman" w:hAnsi="Droid Sans"/>
          <w:color w:val="2A2A2A"/>
        </w:rPr>
        <w:t xml:space="preserve">herapy sessions are </w:t>
      </w:r>
      <w:r>
        <w:rPr>
          <w:rFonts w:ascii="Droid Sans" w:eastAsia="Times New Roman" w:hAnsi="Droid Sans"/>
          <w:color w:val="2A2A2A"/>
        </w:rPr>
        <w:t xml:space="preserve">typically </w:t>
      </w:r>
      <w:r w:rsidR="00F732DF" w:rsidRPr="00F732DF">
        <w:rPr>
          <w:rFonts w:ascii="Droid Sans" w:eastAsia="Times New Roman" w:hAnsi="Droid Sans"/>
          <w:color w:val="2A2A2A"/>
        </w:rPr>
        <w:t>45 minutes, which includes approximately 10 minutes at the conclusion of the session to discuss progress and strategies fo</w:t>
      </w:r>
      <w:r>
        <w:rPr>
          <w:rFonts w:ascii="Droid Sans" w:eastAsia="Times New Roman" w:hAnsi="Droid Sans"/>
          <w:color w:val="2A2A2A"/>
        </w:rPr>
        <w:t xml:space="preserve">r carry-over.  </w:t>
      </w:r>
      <w:r w:rsidR="00F732DF" w:rsidRPr="00F732DF">
        <w:rPr>
          <w:rFonts w:ascii="Droid Sans" w:eastAsia="Times New Roman" w:hAnsi="Droid Sans"/>
          <w:color w:val="000000" w:themeColor="text1"/>
        </w:rPr>
        <w:t>A wide range of fun and developmentally appropriate activities</w:t>
      </w:r>
      <w:r w:rsidR="006F5075">
        <w:rPr>
          <w:rFonts w:ascii="Droid Sans" w:eastAsia="Times New Roman" w:hAnsi="Droid Sans"/>
          <w:color w:val="000000" w:themeColor="text1"/>
        </w:rPr>
        <w:t xml:space="preserve"> and strategies </w:t>
      </w:r>
      <w:r w:rsidR="00F732DF" w:rsidRPr="00F732DF">
        <w:rPr>
          <w:rFonts w:ascii="Droid Sans" w:eastAsia="Times New Roman" w:hAnsi="Droid Sans"/>
          <w:color w:val="000000" w:themeColor="text1"/>
        </w:rPr>
        <w:t xml:space="preserve">are utilized to motivate and facilitate your child's learning throughout the session.  </w:t>
      </w:r>
      <w:r w:rsidR="00F732DF" w:rsidRPr="00F732DF">
        <w:rPr>
          <w:rFonts w:ascii="Droid Sans" w:eastAsia="Times New Roman" w:hAnsi="Droid Sans"/>
          <w:color w:val="440202"/>
        </w:rPr>
        <w:t>A</w:t>
      </w:r>
      <w:r w:rsidR="00F732DF" w:rsidRPr="00F732DF">
        <w:rPr>
          <w:rFonts w:ascii="Droid Sans" w:eastAsia="Times New Roman" w:hAnsi="Droid Sans"/>
          <w:color w:val="333333"/>
        </w:rPr>
        <w:t> speech therapy session note and invoice are provided for each session.</w:t>
      </w:r>
    </w:p>
    <w:p w14:paraId="446815CD" w14:textId="77777777" w:rsidR="00990060" w:rsidRDefault="00990060" w:rsidP="00F732DF">
      <w:pPr>
        <w:rPr>
          <w:rFonts w:ascii="Droid Sans" w:eastAsia="Times New Roman" w:hAnsi="Droid Sans"/>
          <w:color w:val="333333"/>
        </w:rPr>
      </w:pPr>
    </w:p>
    <w:p w14:paraId="68193303" w14:textId="77777777" w:rsidR="006F5075" w:rsidRDefault="006F5075" w:rsidP="006F5075">
      <w:r>
        <w:t>Speech and Language Therapy</w:t>
      </w:r>
      <w:r w:rsidR="00395603">
        <w:t xml:space="preserve">: </w:t>
      </w:r>
    </w:p>
    <w:p w14:paraId="29C6D641" w14:textId="77777777" w:rsidR="00A8557D" w:rsidRDefault="00395603" w:rsidP="00A8557D">
      <w:proofErr w:type="gramStart"/>
      <w:r>
        <w:t>45 minute</w:t>
      </w:r>
      <w:proofErr w:type="gramEnd"/>
      <w:r>
        <w:t xml:space="preserve"> therapy session:  $114</w:t>
      </w:r>
      <w:r w:rsidR="00A8557D">
        <w:t xml:space="preserve">  </w:t>
      </w:r>
    </w:p>
    <w:p w14:paraId="4C163F20" w14:textId="77777777" w:rsidR="00A8557D" w:rsidRPr="00F732DF" w:rsidRDefault="00A8557D" w:rsidP="00A8557D">
      <w:pPr>
        <w:rPr>
          <w:b/>
          <w:bCs/>
        </w:rPr>
      </w:pPr>
    </w:p>
    <w:p w14:paraId="0C807B5B" w14:textId="77777777" w:rsidR="00A8557D" w:rsidRPr="001F191D" w:rsidRDefault="00A8557D" w:rsidP="00A8557D">
      <w:pPr>
        <w:rPr>
          <w:rFonts w:eastAsia="Times New Roman"/>
          <w:b/>
          <w:bCs/>
          <w:color w:val="2A2A2A"/>
        </w:rPr>
      </w:pPr>
      <w:r>
        <w:rPr>
          <w:rFonts w:eastAsia="Times New Roman"/>
          <w:b/>
          <w:bCs/>
          <w:color w:val="2A2A2A"/>
        </w:rPr>
        <w:t>CONSULTATIONS</w:t>
      </w:r>
      <w:r w:rsidRPr="001F191D">
        <w:rPr>
          <w:rFonts w:eastAsia="Times New Roman"/>
          <w:b/>
          <w:bCs/>
          <w:color w:val="2A2A2A"/>
        </w:rPr>
        <w:t>:</w:t>
      </w:r>
    </w:p>
    <w:p w14:paraId="38090589" w14:textId="77777777" w:rsidR="00A8557D" w:rsidRDefault="00906EF8" w:rsidP="00A8557D">
      <w:pPr>
        <w:rPr>
          <w:bCs/>
        </w:rPr>
      </w:pPr>
      <w:r>
        <w:rPr>
          <w:bCs/>
        </w:rPr>
        <w:t>Consultations are available for in-person conferences with teachers, medical professionals, or others, including attendance at IEP meetings.</w:t>
      </w:r>
    </w:p>
    <w:p w14:paraId="4D262A71" w14:textId="77777777" w:rsidR="00906EF8" w:rsidRPr="00906EF8" w:rsidRDefault="00906EF8" w:rsidP="00A8557D">
      <w:pPr>
        <w:rPr>
          <w:bCs/>
        </w:rPr>
      </w:pPr>
      <w:r>
        <w:rPr>
          <w:bCs/>
        </w:rPr>
        <w:t>$125 per hour</w:t>
      </w:r>
    </w:p>
    <w:p w14:paraId="4C370A71" w14:textId="77777777" w:rsidR="00395603" w:rsidRDefault="00395603" w:rsidP="006F5075"/>
    <w:p w14:paraId="76985F46" w14:textId="77777777" w:rsidR="00990060" w:rsidRPr="001F191D" w:rsidRDefault="00990060" w:rsidP="00990060">
      <w:pPr>
        <w:rPr>
          <w:rFonts w:eastAsia="Times New Roman"/>
          <w:b/>
          <w:bCs/>
          <w:color w:val="2A2A2A"/>
        </w:rPr>
      </w:pPr>
      <w:r>
        <w:rPr>
          <w:rFonts w:eastAsia="Times New Roman"/>
          <w:b/>
          <w:bCs/>
          <w:color w:val="2A2A2A"/>
        </w:rPr>
        <w:t>TRAVEL FEE</w:t>
      </w:r>
      <w:r w:rsidRPr="001F191D">
        <w:rPr>
          <w:rFonts w:eastAsia="Times New Roman"/>
          <w:b/>
          <w:bCs/>
          <w:color w:val="2A2A2A"/>
        </w:rPr>
        <w:t>:</w:t>
      </w:r>
    </w:p>
    <w:p w14:paraId="4E8BF28B" w14:textId="28A4514C" w:rsidR="00A8557D" w:rsidRDefault="00990060" w:rsidP="00990060">
      <w:r>
        <w:rPr>
          <w:rFonts w:ascii="Droid Sans" w:eastAsia="Times New Roman" w:hAnsi="Droid Sans"/>
          <w:color w:val="2A2A2A"/>
        </w:rPr>
        <w:t>T</w:t>
      </w:r>
      <w:r w:rsidRPr="00F732DF">
        <w:rPr>
          <w:rFonts w:ascii="Droid Sans" w:eastAsia="Times New Roman" w:hAnsi="Droid Sans"/>
          <w:color w:val="2A2A2A"/>
        </w:rPr>
        <w:t xml:space="preserve">herapy sessions </w:t>
      </w:r>
      <w:r w:rsidR="00545A8C">
        <w:rPr>
          <w:rFonts w:ascii="Droid Sans" w:eastAsia="Times New Roman" w:hAnsi="Droid Sans"/>
          <w:color w:val="2A2A2A"/>
        </w:rPr>
        <w:t xml:space="preserve">are provided in my </w:t>
      </w:r>
      <w:r>
        <w:rPr>
          <w:rFonts w:ascii="Droid Sans" w:eastAsia="Times New Roman" w:hAnsi="Droid Sans"/>
          <w:color w:val="2A2A2A"/>
        </w:rPr>
        <w:t>home office based in Lawrencevill</w:t>
      </w:r>
      <w:r w:rsidR="00185CE1">
        <w:rPr>
          <w:rFonts w:ascii="Droid Sans" w:eastAsia="Times New Roman" w:hAnsi="Droid Sans"/>
          <w:color w:val="2A2A2A"/>
        </w:rPr>
        <w:t>e, NJ or for a travel fee of $12</w:t>
      </w:r>
      <w:r>
        <w:rPr>
          <w:rFonts w:ascii="Droid Sans" w:eastAsia="Times New Roman" w:hAnsi="Droid Sans"/>
          <w:color w:val="2A2A2A"/>
        </w:rPr>
        <w:t>/session, they may be provided in the convenience of your home or child</w:t>
      </w:r>
      <w:r>
        <w:rPr>
          <w:rFonts w:ascii="Droid Sans" w:eastAsia="Times New Roman" w:hAnsi="Droid Sans" w:hint="eastAsia"/>
          <w:color w:val="2A2A2A"/>
        </w:rPr>
        <w:t>’</w:t>
      </w:r>
      <w:r>
        <w:rPr>
          <w:rFonts w:ascii="Droid Sans" w:eastAsia="Times New Roman" w:hAnsi="Droid Sans"/>
          <w:color w:val="2A2A2A"/>
        </w:rPr>
        <w:t>s school or daycare.</w:t>
      </w:r>
    </w:p>
    <w:p w14:paraId="5986DE0F" w14:textId="77777777" w:rsidR="002256E5" w:rsidRDefault="002256E5" w:rsidP="006F5075"/>
    <w:p w14:paraId="2601BF98" w14:textId="77777777" w:rsidR="002256E5" w:rsidRDefault="002256E5" w:rsidP="006F5075"/>
    <w:p w14:paraId="2C1FE20B" w14:textId="77777777" w:rsidR="002256E5" w:rsidRDefault="002256E5" w:rsidP="006F5075"/>
    <w:p w14:paraId="4F5027C9" w14:textId="77777777" w:rsidR="00985B75" w:rsidRDefault="00985B75" w:rsidP="00985B75">
      <w:pPr>
        <w:rPr>
          <w:rFonts w:eastAsia="Times New Roman"/>
          <w:b/>
          <w:bCs/>
          <w:color w:val="2A2A2A"/>
        </w:rPr>
      </w:pPr>
      <w:r>
        <w:rPr>
          <w:rFonts w:eastAsia="Times New Roman"/>
          <w:b/>
          <w:bCs/>
          <w:color w:val="2A2A2A"/>
        </w:rPr>
        <w:t>FINANCIAL POLICY</w:t>
      </w:r>
      <w:r w:rsidRPr="001F191D">
        <w:rPr>
          <w:rFonts w:eastAsia="Times New Roman"/>
          <w:b/>
          <w:bCs/>
          <w:color w:val="2A2A2A"/>
        </w:rPr>
        <w:t>:</w:t>
      </w:r>
    </w:p>
    <w:p w14:paraId="287FFFE9" w14:textId="28565175" w:rsidR="004D1CB7" w:rsidRPr="004D1CB7" w:rsidRDefault="004D1CB7" w:rsidP="004D1CB7">
      <w:pPr>
        <w:rPr>
          <w:rFonts w:ascii="Droid Sans" w:eastAsia="Times New Roman" w:hAnsi="Droid Sans"/>
          <w:color w:val="2A2A2A"/>
        </w:rPr>
      </w:pPr>
      <w:r w:rsidRPr="004D1CB7">
        <w:rPr>
          <w:rFonts w:ascii="Droid Sans" w:eastAsia="Times New Roman" w:hAnsi="Droid Sans"/>
          <w:color w:val="2A2A2A"/>
        </w:rPr>
        <w:t>As a small private practice, Connections Speech Therapy does not have the resources to devote to billing i</w:t>
      </w:r>
      <w:r w:rsidR="00476793">
        <w:rPr>
          <w:rFonts w:ascii="Droid Sans" w:eastAsia="Times New Roman" w:hAnsi="Droid Sans"/>
          <w:color w:val="2A2A2A"/>
        </w:rPr>
        <w:t>nsurance companies.  It has</w:t>
      </w:r>
      <w:r w:rsidRPr="004D1CB7">
        <w:rPr>
          <w:rFonts w:ascii="Droid Sans" w:eastAsia="Times New Roman" w:hAnsi="Droid Sans"/>
          <w:color w:val="2A2A2A"/>
        </w:rPr>
        <w:t xml:space="preserve"> been a conscious decision to develop a practice that is more focused upon the children and families that we serve without the frustrations, time commitment, and constraints that go along with billing insurance companies.  We want the decisions we make about your child's therapy services to be made in collaboration with you and not directed by an insurance company that does not understand your child's needs.  </w:t>
      </w:r>
    </w:p>
    <w:p w14:paraId="30C663E2" w14:textId="77777777" w:rsidR="004D1CB7" w:rsidRDefault="004D1CB7" w:rsidP="00985B75">
      <w:pPr>
        <w:rPr>
          <w:rFonts w:ascii="Droid Sans" w:eastAsia="Times New Roman" w:hAnsi="Droid Sans"/>
          <w:color w:val="2A2A2A"/>
        </w:rPr>
      </w:pPr>
    </w:p>
    <w:p w14:paraId="511337F0" w14:textId="5D20A636" w:rsidR="00F21AFF" w:rsidRPr="001F191D" w:rsidRDefault="00F21AFF" w:rsidP="00985B75">
      <w:pPr>
        <w:rPr>
          <w:rFonts w:eastAsia="Times New Roman"/>
          <w:b/>
          <w:bCs/>
          <w:color w:val="2A2A2A"/>
        </w:rPr>
      </w:pPr>
      <w:r>
        <w:rPr>
          <w:rFonts w:ascii="Droid Sans" w:eastAsia="Times New Roman" w:hAnsi="Droid Sans"/>
          <w:color w:val="2A2A2A"/>
        </w:rPr>
        <w:t xml:space="preserve">We are an out-of-network provider and </w:t>
      </w:r>
      <w:r w:rsidR="00163B96" w:rsidRPr="00014E1E">
        <w:rPr>
          <w:rFonts w:ascii="Droid Sans" w:eastAsia="Times New Roman" w:hAnsi="Droid Sans"/>
          <w:i/>
          <w:color w:val="2A2A2A"/>
        </w:rPr>
        <w:t>your insurance carrier may cover some or all of the costs of services</w:t>
      </w:r>
      <w:r w:rsidRPr="00014E1E">
        <w:rPr>
          <w:rFonts w:ascii="Droid Sans" w:eastAsia="Times New Roman" w:hAnsi="Droid Sans"/>
          <w:i/>
          <w:color w:val="2A2A2A"/>
        </w:rPr>
        <w:t>.</w:t>
      </w:r>
      <w:r>
        <w:rPr>
          <w:rFonts w:ascii="Droid Sans" w:eastAsia="Times New Roman" w:hAnsi="Droid Sans"/>
          <w:color w:val="2A2A2A"/>
        </w:rPr>
        <w:t xml:space="preserve">  Benefits vary across policies so it is important to become familiar with your individual health insurance plan.  We will provide upon request the appropriate documentation including </w:t>
      </w:r>
      <w:r w:rsidR="00C41327">
        <w:rPr>
          <w:rFonts w:ascii="Droid Sans" w:eastAsia="Times New Roman" w:hAnsi="Droid Sans"/>
          <w:color w:val="2A2A2A"/>
        </w:rPr>
        <w:t xml:space="preserve">a </w:t>
      </w:r>
      <w:r w:rsidR="00C41327">
        <w:rPr>
          <w:rFonts w:ascii="Droid Sans" w:eastAsia="Times New Roman" w:hAnsi="Droid Sans" w:hint="eastAsia"/>
          <w:color w:val="2A2A2A"/>
        </w:rPr>
        <w:t>“</w:t>
      </w:r>
      <w:r w:rsidR="00C41327">
        <w:rPr>
          <w:rFonts w:ascii="Droid Sans" w:eastAsia="Times New Roman" w:hAnsi="Droid Sans"/>
          <w:color w:val="2A2A2A"/>
        </w:rPr>
        <w:t>superbill</w:t>
      </w:r>
      <w:r w:rsidR="00C41327">
        <w:rPr>
          <w:rFonts w:ascii="Droid Sans" w:eastAsia="Times New Roman" w:hAnsi="Droid Sans" w:hint="eastAsia"/>
          <w:color w:val="2A2A2A"/>
        </w:rPr>
        <w:t>”</w:t>
      </w:r>
      <w:r w:rsidR="00C41327">
        <w:rPr>
          <w:rFonts w:ascii="Droid Sans" w:eastAsia="Times New Roman" w:hAnsi="Droid Sans"/>
          <w:color w:val="2A2A2A"/>
        </w:rPr>
        <w:t xml:space="preserve"> or </w:t>
      </w:r>
      <w:r>
        <w:rPr>
          <w:rFonts w:ascii="Droid Sans" w:eastAsia="Times New Roman" w:hAnsi="Droid Sans"/>
          <w:color w:val="2A2A2A"/>
        </w:rPr>
        <w:t xml:space="preserve">an itemized </w:t>
      </w:r>
      <w:r w:rsidR="001F5CA8">
        <w:rPr>
          <w:rFonts w:ascii="Droid Sans" w:eastAsia="Times New Roman" w:hAnsi="Droid Sans"/>
          <w:color w:val="2A2A2A"/>
        </w:rPr>
        <w:t>invoice with diagnosi</w:t>
      </w:r>
      <w:r>
        <w:rPr>
          <w:rFonts w:ascii="Droid Sans" w:eastAsia="Times New Roman" w:hAnsi="Droid Sans"/>
          <w:color w:val="2A2A2A"/>
        </w:rPr>
        <w:t>s and treatment codes that you m</w:t>
      </w:r>
      <w:r w:rsidR="006A0F20">
        <w:rPr>
          <w:rFonts w:ascii="Droid Sans" w:eastAsia="Times New Roman" w:hAnsi="Droid Sans"/>
          <w:color w:val="2A2A2A"/>
        </w:rPr>
        <w:t>ay submit to your</w:t>
      </w:r>
      <w:r>
        <w:rPr>
          <w:rFonts w:ascii="Droid Sans" w:eastAsia="Times New Roman" w:hAnsi="Droid Sans"/>
          <w:color w:val="2A2A2A"/>
        </w:rPr>
        <w:t xml:space="preserve"> insurance </w:t>
      </w:r>
      <w:r w:rsidR="006A0F20">
        <w:rPr>
          <w:rFonts w:ascii="Droid Sans" w:eastAsia="Times New Roman" w:hAnsi="Droid Sans"/>
          <w:color w:val="2A2A2A"/>
        </w:rPr>
        <w:t xml:space="preserve">carrier for </w:t>
      </w:r>
      <w:r>
        <w:rPr>
          <w:rFonts w:ascii="Droid Sans" w:eastAsia="Times New Roman" w:hAnsi="Droid Sans"/>
          <w:color w:val="2A2A2A"/>
        </w:rPr>
        <w:t xml:space="preserve">reimbursement. </w:t>
      </w:r>
      <w:r w:rsidR="00AD3414">
        <w:rPr>
          <w:rFonts w:ascii="Droid Sans" w:eastAsia="Times New Roman" w:hAnsi="Droid Sans"/>
          <w:color w:val="2A2A2A"/>
        </w:rPr>
        <w:t xml:space="preserve"> </w:t>
      </w:r>
      <w:r w:rsidR="004C6B7D">
        <w:rPr>
          <w:rFonts w:ascii="Droid Sans" w:eastAsia="Times New Roman" w:hAnsi="Droid Sans"/>
          <w:color w:val="2A2A2A"/>
        </w:rPr>
        <w:t xml:space="preserve">(See our </w:t>
      </w:r>
      <w:r w:rsidR="004C6B7D">
        <w:rPr>
          <w:rFonts w:ascii="Droid Sans" w:eastAsia="Times New Roman" w:hAnsi="Droid Sans" w:hint="eastAsia"/>
          <w:color w:val="2A2A2A"/>
        </w:rPr>
        <w:t>separate</w:t>
      </w:r>
      <w:r w:rsidR="004C6B7D">
        <w:rPr>
          <w:rFonts w:ascii="Droid Sans" w:eastAsia="Times New Roman" w:hAnsi="Droid Sans"/>
          <w:color w:val="2A2A2A"/>
        </w:rPr>
        <w:t xml:space="preserve"> document </w:t>
      </w:r>
      <w:r w:rsidR="004C6B7D">
        <w:rPr>
          <w:rFonts w:ascii="Droid Sans" w:eastAsia="Times New Roman" w:hAnsi="Droid Sans" w:hint="eastAsia"/>
          <w:color w:val="2A2A2A"/>
        </w:rPr>
        <w:t>“</w:t>
      </w:r>
      <w:r w:rsidR="004C6B7D">
        <w:rPr>
          <w:rFonts w:ascii="Droid Sans" w:eastAsia="Times New Roman" w:hAnsi="Droid Sans"/>
          <w:color w:val="2A2A2A"/>
        </w:rPr>
        <w:t>Submitting Claims for Reimbursement FAQ</w:t>
      </w:r>
      <w:r w:rsidR="004C6B7D">
        <w:rPr>
          <w:rFonts w:ascii="Droid Sans" w:eastAsia="Times New Roman" w:hAnsi="Droid Sans" w:hint="eastAsia"/>
          <w:color w:val="2A2A2A"/>
        </w:rPr>
        <w:t>”</w:t>
      </w:r>
      <w:r w:rsidR="004C6B7D">
        <w:rPr>
          <w:rFonts w:ascii="Droid Sans" w:eastAsia="Times New Roman" w:hAnsi="Droid Sans"/>
          <w:color w:val="2A2A2A"/>
        </w:rPr>
        <w:t xml:space="preserve"> for more information.)  </w:t>
      </w:r>
      <w:r>
        <w:rPr>
          <w:rFonts w:ascii="Droid Sans" w:eastAsia="Times New Roman" w:hAnsi="Droid Sans"/>
          <w:color w:val="2A2A2A"/>
        </w:rPr>
        <w:t>Payment is due at the time of service unless otherwise stated in a written agreement.  We accept cash, check, Health Savings Account and credit cards.</w:t>
      </w:r>
      <w:r w:rsidR="00754DCD">
        <w:rPr>
          <w:rFonts w:ascii="Droid Sans" w:eastAsia="Times New Roman" w:hAnsi="Droid Sans"/>
          <w:color w:val="2A2A2A"/>
        </w:rPr>
        <w:t xml:space="preserve"> There is a service charge of $25 for a returned check.</w:t>
      </w:r>
    </w:p>
    <w:p w14:paraId="789D3B53" w14:textId="77777777" w:rsidR="00DC772C" w:rsidRDefault="00DC772C" w:rsidP="00DC772C">
      <w:pPr>
        <w:rPr>
          <w:rFonts w:ascii="Times" w:eastAsia="Times New Roman" w:hAnsi="Times"/>
          <w:color w:val="848079"/>
        </w:rPr>
      </w:pPr>
    </w:p>
    <w:p w14:paraId="031DA44C" w14:textId="77777777" w:rsidR="00DC772C" w:rsidRDefault="00DC772C" w:rsidP="00DC772C">
      <w:pPr>
        <w:rPr>
          <w:rFonts w:ascii="Times" w:eastAsia="Times New Roman" w:hAnsi="Times"/>
          <w:color w:val="848079"/>
        </w:rPr>
      </w:pPr>
    </w:p>
    <w:p w14:paraId="42F9C594" w14:textId="5A8BCAA4" w:rsidR="00DC772C" w:rsidRPr="00DC772C" w:rsidRDefault="00DC772C" w:rsidP="00DC772C">
      <w:pPr>
        <w:rPr>
          <w:rFonts w:eastAsia="Times New Roman"/>
          <w:b/>
          <w:bCs/>
          <w:color w:val="2A2A2A"/>
        </w:rPr>
      </w:pPr>
      <w:r>
        <w:rPr>
          <w:rFonts w:eastAsia="Times New Roman"/>
          <w:b/>
          <w:bCs/>
          <w:color w:val="2A2A2A"/>
        </w:rPr>
        <w:t>CANCELLATION AND ATTENDANCE POLICY</w:t>
      </w:r>
      <w:r w:rsidRPr="001F191D">
        <w:rPr>
          <w:rFonts w:eastAsia="Times New Roman"/>
          <w:b/>
          <w:bCs/>
          <w:color w:val="2A2A2A"/>
        </w:rPr>
        <w:t>:</w:t>
      </w:r>
    </w:p>
    <w:p w14:paraId="5EAA0519" w14:textId="1ED9EBD2" w:rsidR="00DC772C" w:rsidRPr="00DC772C" w:rsidRDefault="00DC772C" w:rsidP="00DC772C">
      <w:pPr>
        <w:rPr>
          <w:rFonts w:eastAsia="Times New Roman"/>
          <w:color w:val="000000" w:themeColor="text1"/>
        </w:rPr>
      </w:pPr>
      <w:r w:rsidRPr="00DC772C">
        <w:rPr>
          <w:rFonts w:ascii="Times" w:eastAsia="Times New Roman" w:hAnsi="Times"/>
          <w:color w:val="000000" w:themeColor="text1"/>
        </w:rPr>
        <w:t xml:space="preserve">Cancellations should be communicated via phone or email no less than 24 hours before the scheduled session time. Cancellations due to emergency or illness can be </w:t>
      </w:r>
      <w:r>
        <w:rPr>
          <w:rFonts w:ascii="Times" w:eastAsia="Times New Roman" w:hAnsi="Times"/>
          <w:color w:val="000000" w:themeColor="text1"/>
        </w:rPr>
        <w:t xml:space="preserve">made at any time.  </w:t>
      </w:r>
      <w:r w:rsidRPr="00DC772C">
        <w:rPr>
          <w:rFonts w:ascii="Times" w:eastAsia="Times New Roman" w:hAnsi="Times"/>
          <w:color w:val="000000" w:themeColor="text1"/>
        </w:rPr>
        <w:t>No-show appointments and non-emergency cancellations made less than 24 hours in advance</w:t>
      </w:r>
      <w:r w:rsidR="00336662">
        <w:rPr>
          <w:rFonts w:ascii="Times" w:eastAsia="Times New Roman" w:hAnsi="Times"/>
          <w:color w:val="000000" w:themeColor="text1"/>
        </w:rPr>
        <w:t xml:space="preserve"> will be billed a $50 fee</w:t>
      </w:r>
      <w:r w:rsidRPr="00DC772C">
        <w:rPr>
          <w:rFonts w:ascii="Times" w:eastAsia="Times New Roman" w:hAnsi="Times"/>
          <w:color w:val="000000" w:themeColor="text1"/>
        </w:rPr>
        <w:t xml:space="preserve">. </w:t>
      </w:r>
      <w:r>
        <w:rPr>
          <w:rFonts w:ascii="Times" w:eastAsia="Times New Roman" w:hAnsi="Times"/>
          <w:color w:val="000000" w:themeColor="text1"/>
        </w:rPr>
        <w:t xml:space="preserve"> </w:t>
      </w:r>
      <w:r w:rsidRPr="00DC772C">
        <w:rPr>
          <w:rFonts w:ascii="Times" w:eastAsia="Times New Roman" w:hAnsi="Times"/>
          <w:color w:val="000000" w:themeColor="text1"/>
        </w:rPr>
        <w:t xml:space="preserve">We reserve the right to discontinue </w:t>
      </w:r>
      <w:r>
        <w:rPr>
          <w:rFonts w:ascii="Times" w:eastAsia="Times New Roman" w:hAnsi="Times"/>
          <w:color w:val="000000" w:themeColor="text1"/>
        </w:rPr>
        <w:t>services</w:t>
      </w:r>
      <w:r w:rsidRPr="00DC772C">
        <w:rPr>
          <w:rFonts w:ascii="Times" w:eastAsia="Times New Roman" w:hAnsi="Times"/>
          <w:color w:val="000000" w:themeColor="text1"/>
        </w:rPr>
        <w:t xml:space="preserve"> if more than 3 sessions in a row are cancelled. </w:t>
      </w:r>
    </w:p>
    <w:p w14:paraId="1C19698F" w14:textId="77777777" w:rsidR="00F02D34" w:rsidRDefault="00F02D34" w:rsidP="001F191D">
      <w:pPr>
        <w:rPr>
          <w:color w:val="000000" w:themeColor="text1"/>
        </w:rPr>
      </w:pPr>
    </w:p>
    <w:p w14:paraId="15F35C62" w14:textId="77777777" w:rsidR="00F02D34" w:rsidRDefault="00F02D34" w:rsidP="001F191D">
      <w:pPr>
        <w:rPr>
          <w:color w:val="000000" w:themeColor="text1"/>
        </w:rPr>
      </w:pPr>
    </w:p>
    <w:p w14:paraId="342BCF61" w14:textId="77777777" w:rsidR="00F02D34" w:rsidRDefault="00F02D34" w:rsidP="001F191D">
      <w:pPr>
        <w:rPr>
          <w:color w:val="000000" w:themeColor="text1"/>
        </w:rPr>
      </w:pPr>
    </w:p>
    <w:p w14:paraId="0FBF836C" w14:textId="77777777" w:rsidR="00F02D34" w:rsidRDefault="00F02D34" w:rsidP="001F191D">
      <w:pPr>
        <w:rPr>
          <w:color w:val="000000" w:themeColor="text1"/>
        </w:rPr>
      </w:pPr>
    </w:p>
    <w:p w14:paraId="41218F24" w14:textId="77777777" w:rsidR="00F02D34" w:rsidRDefault="00F02D34" w:rsidP="001F191D">
      <w:pPr>
        <w:rPr>
          <w:color w:val="000000" w:themeColor="text1"/>
        </w:rPr>
      </w:pPr>
    </w:p>
    <w:p w14:paraId="3F7D27CD" w14:textId="77777777" w:rsidR="00F02D34" w:rsidRDefault="00F02D34" w:rsidP="001F191D">
      <w:pPr>
        <w:rPr>
          <w:color w:val="000000" w:themeColor="text1"/>
        </w:rPr>
      </w:pPr>
    </w:p>
    <w:p w14:paraId="3F6CC781" w14:textId="77777777" w:rsidR="00F02D34" w:rsidRDefault="00F02D34" w:rsidP="001F191D">
      <w:pPr>
        <w:rPr>
          <w:color w:val="000000" w:themeColor="text1"/>
        </w:rPr>
      </w:pPr>
    </w:p>
    <w:p w14:paraId="4B2E6625" w14:textId="77777777" w:rsidR="00F02D34" w:rsidRDefault="00F02D34" w:rsidP="001F191D">
      <w:pPr>
        <w:rPr>
          <w:color w:val="000000" w:themeColor="text1"/>
        </w:rPr>
      </w:pPr>
    </w:p>
    <w:p w14:paraId="4E1181D1" w14:textId="77777777" w:rsidR="00F02D34" w:rsidRDefault="00F02D34" w:rsidP="001F191D">
      <w:pPr>
        <w:rPr>
          <w:color w:val="000000" w:themeColor="text1"/>
        </w:rPr>
      </w:pPr>
    </w:p>
    <w:p w14:paraId="10AE09BE" w14:textId="77777777" w:rsidR="00F02D34" w:rsidRDefault="00F02D34" w:rsidP="001F191D">
      <w:pPr>
        <w:rPr>
          <w:color w:val="000000" w:themeColor="text1"/>
        </w:rPr>
      </w:pPr>
    </w:p>
    <w:p w14:paraId="7FB87731" w14:textId="77777777" w:rsidR="00F02D34" w:rsidRDefault="00F02D34" w:rsidP="001F191D">
      <w:pPr>
        <w:rPr>
          <w:color w:val="000000" w:themeColor="text1"/>
        </w:rPr>
      </w:pPr>
    </w:p>
    <w:p w14:paraId="62C18357" w14:textId="77777777" w:rsidR="00F02D34" w:rsidRDefault="00F02D34" w:rsidP="001F191D">
      <w:pPr>
        <w:rPr>
          <w:color w:val="000000" w:themeColor="text1"/>
        </w:rPr>
      </w:pPr>
    </w:p>
    <w:p w14:paraId="34D89A37" w14:textId="77777777" w:rsidR="00F02D34" w:rsidRDefault="00F02D34" w:rsidP="001F191D">
      <w:pPr>
        <w:rPr>
          <w:color w:val="000000" w:themeColor="text1"/>
        </w:rPr>
      </w:pPr>
    </w:p>
    <w:p w14:paraId="74A10240" w14:textId="77777777" w:rsidR="00F02D34" w:rsidRDefault="00F02D34" w:rsidP="001F191D">
      <w:pPr>
        <w:rPr>
          <w:color w:val="000000" w:themeColor="text1"/>
        </w:rPr>
      </w:pPr>
    </w:p>
    <w:p w14:paraId="0FFBB819" w14:textId="77777777" w:rsidR="00F02D34" w:rsidRDefault="00F02D34" w:rsidP="001F191D">
      <w:pPr>
        <w:rPr>
          <w:color w:val="000000" w:themeColor="text1"/>
        </w:rPr>
      </w:pPr>
    </w:p>
    <w:p w14:paraId="46D242C4" w14:textId="77777777" w:rsidR="00F02D34" w:rsidRDefault="00F02D34" w:rsidP="001F191D">
      <w:pPr>
        <w:rPr>
          <w:color w:val="000000" w:themeColor="text1"/>
        </w:rPr>
      </w:pPr>
    </w:p>
    <w:p w14:paraId="0B582F13" w14:textId="77777777" w:rsidR="00F02D34" w:rsidRDefault="00F02D34" w:rsidP="001F191D">
      <w:pPr>
        <w:rPr>
          <w:color w:val="000000" w:themeColor="text1"/>
        </w:rPr>
      </w:pPr>
    </w:p>
    <w:p w14:paraId="5112A586" w14:textId="77777777" w:rsidR="00F02D34" w:rsidRDefault="00F02D34" w:rsidP="001F191D">
      <w:pPr>
        <w:rPr>
          <w:color w:val="000000" w:themeColor="text1"/>
        </w:rPr>
      </w:pPr>
    </w:p>
    <w:p w14:paraId="22CD7026" w14:textId="3E30D541" w:rsidR="00F02D34" w:rsidRDefault="00F02D34" w:rsidP="001F191D">
      <w:pPr>
        <w:rPr>
          <w:color w:val="000000" w:themeColor="text1"/>
        </w:rPr>
      </w:pPr>
      <w:r>
        <w:rPr>
          <w:color w:val="000000" w:themeColor="text1"/>
        </w:rPr>
        <w:t>_______________________________________________________</w:t>
      </w:r>
      <w:r>
        <w:rPr>
          <w:color w:val="000000" w:themeColor="text1"/>
        </w:rPr>
        <w:tab/>
      </w:r>
      <w:r>
        <w:rPr>
          <w:color w:val="000000" w:themeColor="text1"/>
        </w:rPr>
        <w:tab/>
        <w:t>___________________</w:t>
      </w:r>
    </w:p>
    <w:p w14:paraId="3E542C35" w14:textId="7271FCF2" w:rsidR="00F02D34" w:rsidRPr="00DC772C" w:rsidRDefault="00F02D34" w:rsidP="001F191D">
      <w:pPr>
        <w:rPr>
          <w:color w:val="000000" w:themeColor="text1"/>
        </w:rPr>
      </w:pPr>
      <w:r>
        <w:rPr>
          <w:color w:val="000000" w:themeColor="text1"/>
        </w:rPr>
        <w:t>Signature</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Date</w:t>
      </w:r>
    </w:p>
    <w:sectPr w:rsidR="00F02D34" w:rsidRPr="00DC772C" w:rsidSect="005201B9">
      <w:headerReference w:type="default" r:id="rId7"/>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8E3669" w14:textId="77777777" w:rsidR="00136114" w:rsidRDefault="00136114" w:rsidP="006B54D0">
      <w:r>
        <w:separator/>
      </w:r>
    </w:p>
  </w:endnote>
  <w:endnote w:type="continuationSeparator" w:id="0">
    <w:p w14:paraId="4ED5B151" w14:textId="77777777" w:rsidR="00136114" w:rsidRDefault="00136114" w:rsidP="006B5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ans">
    <w:altName w:val="Times New Roman"/>
    <w:panose1 w:val="00000000000000000000"/>
    <w:charset w:val="00"/>
    <w:family w:val="roman"/>
    <w:notTrueType/>
    <w:pitch w:val="default"/>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97DDAC" w14:textId="77777777" w:rsidR="00136114" w:rsidRDefault="00136114" w:rsidP="006B54D0">
      <w:r>
        <w:separator/>
      </w:r>
    </w:p>
  </w:footnote>
  <w:footnote w:type="continuationSeparator" w:id="0">
    <w:p w14:paraId="38F6ECFA" w14:textId="77777777" w:rsidR="00136114" w:rsidRDefault="00136114" w:rsidP="006B54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12D6E" w14:textId="77777777" w:rsidR="006B54D0" w:rsidRDefault="006B54D0">
    <w:pPr>
      <w:pStyle w:val="Header"/>
    </w:pPr>
    <w:r>
      <w:rPr>
        <w:noProof/>
      </w:rPr>
      <w:drawing>
        <wp:anchor distT="0" distB="0" distL="114300" distR="114300" simplePos="0" relativeHeight="251658240" behindDoc="1" locked="0" layoutInCell="1" allowOverlap="1" wp14:anchorId="06062BAB" wp14:editId="35C5E7CF">
          <wp:simplePos x="0" y="0"/>
          <wp:positionH relativeFrom="page">
            <wp:align>right</wp:align>
          </wp:positionH>
          <wp:positionV relativeFrom="paragraph">
            <wp:posOffset>-444843</wp:posOffset>
          </wp:positionV>
          <wp:extent cx="7771311" cy="10206681"/>
          <wp:effectExtent l="0" t="0" r="127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ctor Smart Object423111111111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3727" cy="1022298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15D6C"/>
    <w:multiLevelType w:val="hybridMultilevel"/>
    <w:tmpl w:val="ADBA2784"/>
    <w:lvl w:ilvl="0" w:tplc="54268786">
      <w:start w:val="3"/>
      <w:numFmt w:val="bullet"/>
      <w:lvlText w:val=""/>
      <w:lvlJc w:val="left"/>
      <w:pPr>
        <w:ind w:left="720" w:hanging="360"/>
      </w:pPr>
      <w:rPr>
        <w:rFonts w:ascii="Symbol" w:eastAsiaTheme="minorHAnsi" w:hAnsi="Symbol"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6A1E2D"/>
    <w:multiLevelType w:val="hybridMultilevel"/>
    <w:tmpl w:val="B5F059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523FE0"/>
    <w:multiLevelType w:val="hybridMultilevel"/>
    <w:tmpl w:val="8638B3A0"/>
    <w:lvl w:ilvl="0" w:tplc="223CDE08">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090E65"/>
    <w:multiLevelType w:val="hybridMultilevel"/>
    <w:tmpl w:val="45C030C4"/>
    <w:lvl w:ilvl="0" w:tplc="294CBA58">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4D0"/>
    <w:rsid w:val="00014E1E"/>
    <w:rsid w:val="00027FA5"/>
    <w:rsid w:val="00085134"/>
    <w:rsid w:val="00136114"/>
    <w:rsid w:val="00163B96"/>
    <w:rsid w:val="00185CE1"/>
    <w:rsid w:val="001974B4"/>
    <w:rsid w:val="001B0477"/>
    <w:rsid w:val="001F191D"/>
    <w:rsid w:val="001F5CA8"/>
    <w:rsid w:val="002256E5"/>
    <w:rsid w:val="00275A37"/>
    <w:rsid w:val="00293F52"/>
    <w:rsid w:val="002A01CC"/>
    <w:rsid w:val="002D773F"/>
    <w:rsid w:val="0030444C"/>
    <w:rsid w:val="0032494A"/>
    <w:rsid w:val="00327F97"/>
    <w:rsid w:val="00335879"/>
    <w:rsid w:val="00336662"/>
    <w:rsid w:val="003752A2"/>
    <w:rsid w:val="00375691"/>
    <w:rsid w:val="00395603"/>
    <w:rsid w:val="00473BAE"/>
    <w:rsid w:val="00476793"/>
    <w:rsid w:val="004C6B7D"/>
    <w:rsid w:val="004D1CB7"/>
    <w:rsid w:val="004D22C4"/>
    <w:rsid w:val="004D6DA7"/>
    <w:rsid w:val="004D6DBE"/>
    <w:rsid w:val="005201B9"/>
    <w:rsid w:val="00545A8C"/>
    <w:rsid w:val="0057398D"/>
    <w:rsid w:val="006147C1"/>
    <w:rsid w:val="00677C18"/>
    <w:rsid w:val="006843C1"/>
    <w:rsid w:val="006A0F20"/>
    <w:rsid w:val="006B54D0"/>
    <w:rsid w:val="006F5075"/>
    <w:rsid w:val="00721BA9"/>
    <w:rsid w:val="00752F74"/>
    <w:rsid w:val="00754DCD"/>
    <w:rsid w:val="007D7338"/>
    <w:rsid w:val="007F3A65"/>
    <w:rsid w:val="008468C4"/>
    <w:rsid w:val="008A6737"/>
    <w:rsid w:val="00906EF8"/>
    <w:rsid w:val="00930287"/>
    <w:rsid w:val="00985B75"/>
    <w:rsid w:val="00990060"/>
    <w:rsid w:val="009F7577"/>
    <w:rsid w:val="00A23198"/>
    <w:rsid w:val="00A372DB"/>
    <w:rsid w:val="00A8557D"/>
    <w:rsid w:val="00A9039C"/>
    <w:rsid w:val="00AA4C5D"/>
    <w:rsid w:val="00AD3414"/>
    <w:rsid w:val="00AD35E8"/>
    <w:rsid w:val="00AF32D7"/>
    <w:rsid w:val="00B14CAC"/>
    <w:rsid w:val="00B463D6"/>
    <w:rsid w:val="00B651EA"/>
    <w:rsid w:val="00B72A54"/>
    <w:rsid w:val="00B822A2"/>
    <w:rsid w:val="00B97FFC"/>
    <w:rsid w:val="00BB5D34"/>
    <w:rsid w:val="00BC7901"/>
    <w:rsid w:val="00C04408"/>
    <w:rsid w:val="00C41327"/>
    <w:rsid w:val="00C927DB"/>
    <w:rsid w:val="00D1473D"/>
    <w:rsid w:val="00D27C93"/>
    <w:rsid w:val="00D638E2"/>
    <w:rsid w:val="00D65E6B"/>
    <w:rsid w:val="00D777AD"/>
    <w:rsid w:val="00D85DB4"/>
    <w:rsid w:val="00D93204"/>
    <w:rsid w:val="00DC772C"/>
    <w:rsid w:val="00E00466"/>
    <w:rsid w:val="00F02D34"/>
    <w:rsid w:val="00F21AFF"/>
    <w:rsid w:val="00F258C0"/>
    <w:rsid w:val="00F57ACA"/>
    <w:rsid w:val="00F732DF"/>
    <w:rsid w:val="00F807C0"/>
    <w:rsid w:val="00FE1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5ABBE1"/>
  <w15:chartTrackingRefBased/>
  <w15:docId w15:val="{64DF70D7-C4C7-4388-9B99-CAD6F82D7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772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4D0"/>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6B54D0"/>
  </w:style>
  <w:style w:type="paragraph" w:styleId="Footer">
    <w:name w:val="footer"/>
    <w:basedOn w:val="Normal"/>
    <w:link w:val="FooterChar"/>
    <w:uiPriority w:val="99"/>
    <w:unhideWhenUsed/>
    <w:rsid w:val="006B54D0"/>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6B54D0"/>
  </w:style>
  <w:style w:type="paragraph" w:styleId="ListParagraph">
    <w:name w:val="List Paragraph"/>
    <w:basedOn w:val="Normal"/>
    <w:uiPriority w:val="34"/>
    <w:qFormat/>
    <w:rsid w:val="004D22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57511">
      <w:bodyDiv w:val="1"/>
      <w:marLeft w:val="0"/>
      <w:marRight w:val="0"/>
      <w:marTop w:val="0"/>
      <w:marBottom w:val="0"/>
      <w:divBdr>
        <w:top w:val="none" w:sz="0" w:space="0" w:color="auto"/>
        <w:left w:val="none" w:sz="0" w:space="0" w:color="auto"/>
        <w:bottom w:val="none" w:sz="0" w:space="0" w:color="auto"/>
        <w:right w:val="none" w:sz="0" w:space="0" w:color="auto"/>
      </w:divBdr>
    </w:div>
    <w:div w:id="389034052">
      <w:bodyDiv w:val="1"/>
      <w:marLeft w:val="0"/>
      <w:marRight w:val="0"/>
      <w:marTop w:val="0"/>
      <w:marBottom w:val="0"/>
      <w:divBdr>
        <w:top w:val="none" w:sz="0" w:space="0" w:color="auto"/>
        <w:left w:val="none" w:sz="0" w:space="0" w:color="auto"/>
        <w:bottom w:val="none" w:sz="0" w:space="0" w:color="auto"/>
        <w:right w:val="none" w:sz="0" w:space="0" w:color="auto"/>
      </w:divBdr>
    </w:div>
    <w:div w:id="464465303">
      <w:bodyDiv w:val="1"/>
      <w:marLeft w:val="0"/>
      <w:marRight w:val="0"/>
      <w:marTop w:val="0"/>
      <w:marBottom w:val="0"/>
      <w:divBdr>
        <w:top w:val="none" w:sz="0" w:space="0" w:color="auto"/>
        <w:left w:val="none" w:sz="0" w:space="0" w:color="auto"/>
        <w:bottom w:val="none" w:sz="0" w:space="0" w:color="auto"/>
        <w:right w:val="none" w:sz="0" w:space="0" w:color="auto"/>
      </w:divBdr>
    </w:div>
    <w:div w:id="1060400114">
      <w:bodyDiv w:val="1"/>
      <w:marLeft w:val="0"/>
      <w:marRight w:val="0"/>
      <w:marTop w:val="0"/>
      <w:marBottom w:val="0"/>
      <w:divBdr>
        <w:top w:val="none" w:sz="0" w:space="0" w:color="auto"/>
        <w:left w:val="none" w:sz="0" w:space="0" w:color="auto"/>
        <w:bottom w:val="none" w:sz="0" w:space="0" w:color="auto"/>
        <w:right w:val="none" w:sz="0" w:space="0" w:color="auto"/>
      </w:divBdr>
    </w:div>
    <w:div w:id="1627656958">
      <w:bodyDiv w:val="1"/>
      <w:marLeft w:val="0"/>
      <w:marRight w:val="0"/>
      <w:marTop w:val="0"/>
      <w:marBottom w:val="0"/>
      <w:divBdr>
        <w:top w:val="none" w:sz="0" w:space="0" w:color="auto"/>
        <w:left w:val="none" w:sz="0" w:space="0" w:color="auto"/>
        <w:bottom w:val="none" w:sz="0" w:space="0" w:color="auto"/>
        <w:right w:val="none" w:sz="0" w:space="0" w:color="auto"/>
      </w:divBdr>
    </w:div>
    <w:div w:id="167938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671</Words>
  <Characters>3760</Characters>
  <Application>Microsoft Macintosh Word</Application>
  <DocSecurity>0</DocSecurity>
  <Lines>94</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Faizan</dc:creator>
  <cp:keywords/>
  <dc:description/>
  <cp:lastModifiedBy>kathy hindman</cp:lastModifiedBy>
  <cp:revision>5</cp:revision>
  <dcterms:created xsi:type="dcterms:W3CDTF">2019-03-13T19:48:00Z</dcterms:created>
  <dcterms:modified xsi:type="dcterms:W3CDTF">2019-06-12T17:37:00Z</dcterms:modified>
</cp:coreProperties>
</file>